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92F"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392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392F">
        <w:rPr>
          <w:rFonts w:ascii="Times New Roman" w:hAnsi="Times New Roman" w:cs="Times New Roman"/>
          <w:sz w:val="28"/>
          <w:szCs w:val="28"/>
        </w:rPr>
        <w:t>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392F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AE392F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Программа построена на следующих принципах: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lastRenderedPageBreak/>
        <w:t>1. Поддержка разнообразия детства.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2. Сохранение уникальности и самоценности детства как важного этапа в общем развитии человека.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3. Позитивная социализация ребенка.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6. Сотрудничество Организации с семьей.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</w:p>
    <w:p w:rsidR="00F96F9E" w:rsidRPr="002017C4" w:rsidRDefault="00F96F9E" w:rsidP="00F96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C4">
        <w:rPr>
          <w:rFonts w:ascii="Times New Roman" w:hAnsi="Times New Roman" w:cs="Times New Roman"/>
          <w:b/>
          <w:sz w:val="28"/>
          <w:szCs w:val="28"/>
        </w:rPr>
        <w:t>Специфические принципы и подходы к формированию АОП ДО для обучающихся с</w:t>
      </w:r>
      <w:proofErr w:type="gramStart"/>
      <w:r w:rsidRPr="002017C4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2017C4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1. Принцип учета единства диагностики и коррекции отклонений в развитии.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2. Принцип учета закономерностей развития ребенка, характерных для становления ведущей деятельности и психологических новообразований в каждом возрастном периоде.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3.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работы, направленной на раскрытие потенциальных возможностей его развития.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4. Принцип учета развивающего характера обучения, основывающегося на положении о ведущей роли обучения в развитии ребенка, учета соотношения "актуального уровня развития" ребенка и его "зоны ближайшего развития".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учета приоритетности формирования способов усвоения общественного опыта</w:t>
      </w:r>
      <w:proofErr w:type="gramEnd"/>
      <w:r w:rsidRPr="00AE392F">
        <w:rPr>
          <w:rFonts w:ascii="Times New Roman" w:hAnsi="Times New Roman" w:cs="Times New Roman"/>
          <w:sz w:val="28"/>
          <w:szCs w:val="28"/>
        </w:rPr>
        <w:t xml:space="preserve"> ребенком (в том числе и элементов учебной деятельности) как одной из ведущих задач обучения, которое является ключом к его развитию и раскрытию потенциальных возможностей и способностей.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6. Принцип обогащения традиционных видов детской деятельности новым содержанием.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 xml:space="preserve">7. Принцип стимуляции эмоционального реагирования, 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 xml:space="preserve"> и использование их для развития практической деятельности обучающихся, общения и воспитания адекватного поведения.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8.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lastRenderedPageBreak/>
        <w:t>9. Принцип учета роли родителей (законных представителей) или лиц, их заменяющих, в коррекционно-педагогической работе.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 xml:space="preserve">10. Принцип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учета анализа социальной ситуации развития ребенка</w:t>
      </w:r>
      <w:proofErr w:type="gramEnd"/>
      <w:r w:rsidRPr="00AE392F">
        <w:rPr>
          <w:rFonts w:ascii="Times New Roman" w:hAnsi="Times New Roman" w:cs="Times New Roman"/>
          <w:sz w:val="28"/>
          <w:szCs w:val="28"/>
        </w:rPr>
        <w:t xml:space="preserve"> и его семьи.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 xml:space="preserve">Подходы к формированию адаптированных программ </w:t>
      </w:r>
      <w:proofErr w:type="gramStart"/>
      <w:r w:rsidRPr="00AE39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392F">
        <w:rPr>
          <w:rFonts w:ascii="Times New Roman" w:hAnsi="Times New Roman" w:cs="Times New Roman"/>
          <w:sz w:val="28"/>
          <w:szCs w:val="28"/>
        </w:rPr>
        <w:t xml:space="preserve"> обучающихся с УО: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392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E392F">
        <w:rPr>
          <w:rFonts w:ascii="Times New Roman" w:hAnsi="Times New Roman" w:cs="Times New Roman"/>
          <w:sz w:val="28"/>
          <w:szCs w:val="28"/>
        </w:rPr>
        <w:t xml:space="preserve"> подход к организации целостной системы коррекционно-педагогической работы с ребенком;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392F">
        <w:rPr>
          <w:rFonts w:ascii="Times New Roman" w:hAnsi="Times New Roman" w:cs="Times New Roman"/>
          <w:sz w:val="28"/>
          <w:szCs w:val="28"/>
        </w:rPr>
        <w:t>личностно-ориентированный подход к воспитанию и обучению обучающихся через изменение содержания обучения и совершенствование методов и приемов работы.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Содержание программы учитывает личностную направленность педагогического взаимодействия и приоритеты социализации ребенка. В связи с этим важнейшим компонентом общеразвивающей и коррекционной работы является преодоление социальной недостаточности ребенка.</w:t>
      </w:r>
    </w:p>
    <w:p w:rsidR="00F96F9E" w:rsidRPr="00AE392F" w:rsidRDefault="00F96F9E" w:rsidP="00F96F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F96F9E" w:rsidRPr="00AE392F" w:rsidRDefault="00F96F9E" w:rsidP="00F96F9E">
      <w:pPr>
        <w:rPr>
          <w:rFonts w:ascii="Times New Roman" w:hAnsi="Times New Roman" w:cs="Times New Roman"/>
          <w:sz w:val="28"/>
          <w:szCs w:val="28"/>
        </w:rPr>
      </w:pPr>
      <w:r w:rsidRPr="00AE392F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BD33E2" w:rsidRDefault="00BD33E2"/>
    <w:sectPr w:rsidR="00BD33E2" w:rsidSect="00B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F9E"/>
    <w:rsid w:val="00B50D01"/>
    <w:rsid w:val="00BD33E2"/>
    <w:rsid w:val="00BE14B8"/>
    <w:rsid w:val="00E411F6"/>
    <w:rsid w:val="00F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5284</Characters>
  <Application>Microsoft Office Word</Application>
  <DocSecurity>0</DocSecurity>
  <Lines>44</Lines>
  <Paragraphs>12</Paragraphs>
  <ScaleCrop>false</ScaleCrop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2025-01-28T12:17:00Z</dcterms:created>
  <dcterms:modified xsi:type="dcterms:W3CDTF">2025-01-28T12:18:00Z</dcterms:modified>
</cp:coreProperties>
</file>